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0BB5" w:rsidRDefault="001F0BB5">
      <w:pPr>
        <w:pStyle w:val="normal"/>
        <w:widowControl w:val="0"/>
      </w:pPr>
    </w:p>
    <w:tbl>
      <w:tblPr>
        <w:tblStyle w:val="a"/>
        <w:tblW w:w="9778" w:type="dxa"/>
        <w:tblInd w:w="-7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/>
      </w:tblPr>
      <w:tblGrid>
        <w:gridCol w:w="2454"/>
        <w:gridCol w:w="7324"/>
      </w:tblGrid>
      <w:tr w:rsidR="001F0BB5">
        <w:trPr>
          <w:trHeight w:val="680"/>
        </w:trPr>
        <w:tc>
          <w:tcPr>
            <w:tcW w:w="9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B26B"/>
          </w:tcPr>
          <w:p w:rsidR="001F0BB5" w:rsidRDefault="00F909A6">
            <w:pPr>
              <w:pStyle w:val="normal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i/>
                <w:sz w:val="36"/>
                <w:szCs w:val="36"/>
              </w:rPr>
              <w:t>RECUPERO DEBITO UDA</w:t>
            </w:r>
          </w:p>
          <w:p w:rsidR="001F0BB5" w:rsidRDefault="001F0BB5">
            <w:pPr>
              <w:pStyle w:val="normal"/>
              <w:spacing w:line="240" w:lineRule="auto"/>
              <w:jc w:val="center"/>
            </w:pPr>
          </w:p>
          <w:p w:rsidR="001F0BB5" w:rsidRDefault="00F909A6">
            <w:pPr>
              <w:pStyle w:val="normal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ANNO SCOLASTICO: 2015 /2016</w:t>
            </w:r>
          </w:p>
          <w:p w:rsidR="001F0BB5" w:rsidRDefault="00F909A6">
            <w:pPr>
              <w:pStyle w:val="normal"/>
              <w:spacing w:before="120" w:after="12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MATERIA o NUCLEI DISCIPLINARI: ___________________________________ </w:t>
            </w:r>
          </w:p>
          <w:p w:rsidR="001F0BB5" w:rsidRDefault="00F909A6">
            <w:pPr>
              <w:pStyle w:val="normal"/>
              <w:spacing w:before="120" w:after="12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DOCENTE/I: ___________________________________</w:t>
            </w:r>
          </w:p>
          <w:p w:rsidR="001F0BB5" w:rsidRDefault="00F909A6">
            <w:pPr>
              <w:pStyle w:val="normal"/>
              <w:spacing w:before="120" w:after="120" w:line="240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ALUNNO:  ___________________________________</w:t>
            </w:r>
          </w:p>
          <w:p w:rsidR="001F0BB5" w:rsidRDefault="00F909A6">
            <w:pPr>
              <w:pStyle w:val="normal"/>
              <w:spacing w:line="240" w:lineRule="auto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Si riportano di seguito le indicazioni utili al recupero del debito: si individuano le conoscenze e le abilità da potenziare e consolidare per il raggiungimento delle competenze disciplinari. Si individuano le modalità di accertamento, ovvero le tipologie di prove che potranno essere sottoposte all’alunno in sede d’esame.</w:t>
            </w:r>
          </w:p>
        </w:tc>
      </w:tr>
      <w:tr w:rsidR="001F0BB5"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keepNext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Titolo UdA</w:t>
            </w:r>
          </w:p>
        </w:tc>
        <w:tc>
          <w:tcPr>
            <w:tcW w:w="7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left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Compito in situazione</w:t>
            </w:r>
          </w:p>
        </w:tc>
        <w:tc>
          <w:tcPr>
            <w:tcW w:w="7324" w:type="dxa"/>
            <w:tcBorders>
              <w:left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Elencare compiti graduati nei tre livelli accertabili (base, intermedio, avanzato)</w:t>
            </w:r>
          </w:p>
        </w:tc>
      </w:tr>
      <w:tr w:rsidR="001F0BB5">
        <w:tc>
          <w:tcPr>
            <w:tcW w:w="2454" w:type="dxa"/>
            <w:tcBorders>
              <w:left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Competenze da accertare</w:t>
            </w:r>
          </w:p>
        </w:tc>
        <w:tc>
          <w:tcPr>
            <w:tcW w:w="7324" w:type="dxa"/>
            <w:tcBorders>
              <w:left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Conoscenze e abilità da mobilitare</w:t>
            </w:r>
          </w:p>
        </w:tc>
        <w:tc>
          <w:tcPr>
            <w:tcW w:w="7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rPr>
          <w:trHeight w:val="140"/>
        </w:trPr>
        <w:tc>
          <w:tcPr>
            <w:tcW w:w="2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1F0BB5" w:rsidRDefault="001F0BB5">
            <w:pPr>
              <w:pStyle w:val="normal"/>
              <w:keepNext/>
              <w:spacing w:before="120" w:after="120" w:line="240" w:lineRule="auto"/>
            </w:pPr>
          </w:p>
        </w:tc>
        <w:tc>
          <w:tcPr>
            <w:tcW w:w="7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1F0BB5" w:rsidRDefault="001F0BB5">
            <w:pPr>
              <w:pStyle w:val="normal"/>
              <w:spacing w:before="120" w:after="120" w:line="240" w:lineRule="auto"/>
              <w:jc w:val="both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keepNext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Titolo UdA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keepNext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Compito in situazione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Elencare compiti graduati nei tre livelli accertabili (base, intermedio, avanzato)</w:t>
            </w: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Competenze da accertare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Conoscenze e abilità da mobilitare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1F0BB5" w:rsidRDefault="001F0BB5">
            <w:pPr>
              <w:pStyle w:val="normal"/>
              <w:keepNext/>
              <w:spacing w:before="120" w:after="120" w:line="240" w:lineRule="auto"/>
            </w:pP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keepNext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Titolo UdA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Compito in situazione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Elencare compiti graduati nei tre livelli accertabili (base, intermedio, avanzato)</w:t>
            </w: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Competenze da accertare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F909A6">
            <w:pPr>
              <w:pStyle w:val="normal"/>
              <w:spacing w:before="120" w:after="120" w:line="240" w:lineRule="auto"/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Conoscenze e abilità da mobilitare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  <w:tr w:rsidR="001F0BB5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1F0BB5" w:rsidRDefault="001F0BB5">
            <w:pPr>
              <w:pStyle w:val="normal"/>
              <w:spacing w:before="120" w:after="120" w:line="240" w:lineRule="auto"/>
            </w:pPr>
          </w:p>
        </w:tc>
      </w:tr>
    </w:tbl>
    <w:p w:rsidR="001F0BB5" w:rsidRDefault="001F0BB5">
      <w:pPr>
        <w:pStyle w:val="normal"/>
        <w:spacing w:line="240" w:lineRule="auto"/>
        <w:jc w:val="center"/>
      </w:pPr>
    </w:p>
    <w:sectPr w:rsidR="001F0BB5" w:rsidSect="001F0BB5">
      <w:footerReference w:type="default" r:id="rId6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164" w:rsidRDefault="00997164" w:rsidP="001F0BB5">
      <w:pPr>
        <w:spacing w:line="240" w:lineRule="auto"/>
      </w:pPr>
      <w:r>
        <w:separator/>
      </w:r>
    </w:p>
  </w:endnote>
  <w:endnote w:type="continuationSeparator" w:id="0">
    <w:p w:rsidR="00997164" w:rsidRDefault="00997164" w:rsidP="001F0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B5" w:rsidRDefault="00E14BF7">
    <w:pPr>
      <w:pStyle w:val="normal"/>
      <w:tabs>
        <w:tab w:val="center" w:pos="4819"/>
        <w:tab w:val="right" w:pos="9638"/>
      </w:tabs>
      <w:spacing w:line="240" w:lineRule="auto"/>
      <w:jc w:val="center"/>
    </w:pPr>
    <w:fldSimple w:instr="PAGE">
      <w:r w:rsidR="0008222A">
        <w:rPr>
          <w:noProof/>
        </w:rPr>
        <w:t>1</w:t>
      </w:r>
    </w:fldSimple>
  </w:p>
  <w:p w:rsidR="001F0BB5" w:rsidRDefault="001F0BB5">
    <w:pPr>
      <w:pStyle w:val="normal"/>
      <w:tabs>
        <w:tab w:val="center" w:pos="4819"/>
        <w:tab w:val="right" w:pos="9638"/>
      </w:tabs>
      <w:spacing w:after="221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164" w:rsidRDefault="00997164" w:rsidP="001F0BB5">
      <w:pPr>
        <w:spacing w:line="240" w:lineRule="auto"/>
      </w:pPr>
      <w:r>
        <w:separator/>
      </w:r>
    </w:p>
  </w:footnote>
  <w:footnote w:type="continuationSeparator" w:id="0">
    <w:p w:rsidR="00997164" w:rsidRDefault="00997164" w:rsidP="001F0B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BB5"/>
    <w:rsid w:val="00001B55"/>
    <w:rsid w:val="0008222A"/>
    <w:rsid w:val="001F0BB5"/>
    <w:rsid w:val="00997164"/>
    <w:rsid w:val="00E14BF7"/>
    <w:rsid w:val="00F90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BF7"/>
  </w:style>
  <w:style w:type="paragraph" w:styleId="Titolo1">
    <w:name w:val="heading 1"/>
    <w:basedOn w:val="normal"/>
    <w:next w:val="normal"/>
    <w:rsid w:val="001F0BB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1F0BB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1F0BB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F0BB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F0BB5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"/>
    <w:next w:val="normal"/>
    <w:rsid w:val="001F0BB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F0BB5"/>
  </w:style>
  <w:style w:type="table" w:customStyle="1" w:styleId="TableNormal">
    <w:name w:val="Table Normal"/>
    <w:rsid w:val="001F0B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F0BB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1F0BB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0BB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i8y#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u9ò</cp:lastModifiedBy>
  <cp:revision>2</cp:revision>
  <dcterms:created xsi:type="dcterms:W3CDTF">2016-05-13T10:01:00Z</dcterms:created>
  <dcterms:modified xsi:type="dcterms:W3CDTF">2016-05-13T10:01:00Z</dcterms:modified>
</cp:coreProperties>
</file>